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A065F" w14:textId="77777777" w:rsidR="00242302" w:rsidRDefault="00C61D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ED33C7D" w14:textId="77777777" w:rsidR="00242302" w:rsidRDefault="00C61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58C42FF2" w14:textId="77777777" w:rsidR="00242302" w:rsidRDefault="00C61D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14:paraId="79703B04" w14:textId="77777777" w:rsidR="00242302" w:rsidRDefault="00C61D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6194FC11" w14:textId="77777777" w:rsidR="00242302" w:rsidRDefault="0024230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96FC82" w14:textId="77777777" w:rsidR="00242302" w:rsidRDefault="00C61D1B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242302" w14:paraId="346547A0" w14:textId="77777777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1C305" w14:textId="77777777" w:rsidR="00242302" w:rsidRDefault="00C61D1B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17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36EB4" w14:textId="77777777" w:rsidR="00242302" w:rsidRDefault="002423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AF212" w14:textId="77777777" w:rsidR="00242302" w:rsidRDefault="00C61D1B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15/63</w:t>
            </w:r>
          </w:p>
        </w:tc>
      </w:tr>
      <w:tr w:rsidR="00242302" w14:paraId="4DA10042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899C" w14:textId="77777777" w:rsidR="00242302" w:rsidRDefault="00C61D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3493D4F8" w14:textId="77777777" w:rsidR="00242302" w:rsidRDefault="00242302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265E04A3" w14:textId="77777777" w:rsidR="00242302" w:rsidRDefault="00C61D1B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  <w:t xml:space="preserve">Кемеровского регионального отделения Политической партии </w:t>
      </w:r>
    </w:p>
    <w:p w14:paraId="7FE4B32F" w14:textId="77777777" w:rsidR="00242302" w:rsidRDefault="00C61D1B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ЛДПР – Либерально-демократической партии России</w:t>
      </w:r>
    </w:p>
    <w:p w14:paraId="03BB0757" w14:textId="77777777" w:rsidR="00242302" w:rsidRDefault="00C61D1B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на выборах депутатов Новокузнецкого городского Совета народных депутатов седьмого созыва</w:t>
      </w:r>
    </w:p>
    <w:p w14:paraId="3915526C" w14:textId="77777777" w:rsidR="00242302" w:rsidRDefault="0024230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0207CD75" w14:textId="77777777" w:rsidR="00242302" w:rsidRDefault="00C61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Рассмотрев док</w:t>
      </w:r>
      <w:r>
        <w:rPr>
          <w:rFonts w:ascii="Times New Roman" w:hAnsi="Times New Roman"/>
          <w:sz w:val="28"/>
          <w:szCs w:val="28"/>
        </w:rPr>
        <w:t xml:space="preserve">ументы, представленные в территориальную избирательную комиссию Центрального района Новокузнецкого городского округа для регистрации уполномоченного представителя </w:t>
      </w:r>
      <w:r>
        <w:rPr>
          <w:rFonts w:ascii="Times New Roman" w:hAnsi="Times New Roman"/>
          <w:bCs/>
          <w:sz w:val="28"/>
          <w:szCs w:val="28"/>
        </w:rPr>
        <w:t>Кемеровского регионального отделения Политической партии ЛДПР – Либерально-демократической па</w:t>
      </w:r>
      <w:r>
        <w:rPr>
          <w:rFonts w:ascii="Times New Roman" w:hAnsi="Times New Roman"/>
          <w:bCs/>
          <w:sz w:val="28"/>
          <w:szCs w:val="28"/>
        </w:rPr>
        <w:t>ртии России</w:t>
      </w:r>
      <w:r>
        <w:rPr>
          <w:rFonts w:ascii="Times New Roman" w:hAnsi="Times New Roman"/>
          <w:sz w:val="28"/>
          <w:szCs w:val="28"/>
        </w:rPr>
        <w:t>, на выборах депутатов Новокузнецкого городского Совета народных депутатов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</w:t>
      </w:r>
      <w:r>
        <w:rPr>
          <w:rFonts w:ascii="Times New Roman" w:hAnsi="Times New Roman"/>
          <w:sz w:val="28"/>
          <w:szCs w:val="28"/>
        </w:rPr>
        <w:t>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 территориальная избирательная комиссия Центрального района Новокузнецкого городского о</w:t>
      </w:r>
      <w:r>
        <w:rPr>
          <w:rFonts w:ascii="Times New Roman" w:hAnsi="Times New Roman"/>
          <w:sz w:val="28"/>
          <w:szCs w:val="28"/>
        </w:rPr>
        <w:t xml:space="preserve">круга </w:t>
      </w:r>
    </w:p>
    <w:p w14:paraId="0061BB47" w14:textId="77777777" w:rsidR="00242302" w:rsidRDefault="00C61D1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РЕШИЛА: </w:t>
      </w:r>
    </w:p>
    <w:p w14:paraId="405A47FF" w14:textId="43B1601B" w:rsidR="00242302" w:rsidRDefault="00C61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Зарегистрировать уполномоченн</w:t>
      </w:r>
      <w:r w:rsidR="00E42F9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 w:rsidR="00E42F9C">
        <w:rPr>
          <w:rFonts w:ascii="Times New Roman" w:hAnsi="Times New Roman"/>
          <w:sz w:val="28"/>
          <w:szCs w:val="28"/>
        </w:rPr>
        <w:t>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Кемеровского регионального отделения Политической партии ЛДПР – Либерально-демократической партии России</w:t>
      </w:r>
      <w:r>
        <w:rPr>
          <w:rStyle w:val="docdata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выборах депутатов Новокузнецкого городского Совета народных депутатов седьмого соз</w:t>
      </w:r>
      <w:r>
        <w:rPr>
          <w:rFonts w:ascii="Times New Roman" w:hAnsi="Times New Roman"/>
          <w:sz w:val="28"/>
          <w:szCs w:val="28"/>
        </w:rPr>
        <w:t>ыва Правдина Кирилла Дмитриевича.</w:t>
      </w:r>
    </w:p>
    <w:p w14:paraId="6288CAC2" w14:textId="77777777" w:rsidR="00242302" w:rsidRDefault="00C61D1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Зарегистрировать уполномоченного представителя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proofErr w:type="spellStart"/>
      <w:r>
        <w:rPr>
          <w:rFonts w:ascii="Times New Roman" w:hAnsi="Times New Roman"/>
          <w:sz w:val="28"/>
          <w:szCs w:val="28"/>
        </w:rPr>
        <w:t>Городештян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Марию Сергеевну. </w:t>
      </w:r>
    </w:p>
    <w:p w14:paraId="34D76F36" w14:textId="77777777" w:rsidR="00242302" w:rsidRDefault="00C61D1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Зарегистрировать уполномоченно</w:t>
      </w:r>
      <w:r>
        <w:rPr>
          <w:rFonts w:ascii="Times New Roman" w:hAnsi="Times New Roman"/>
          <w:sz w:val="28"/>
          <w:szCs w:val="28"/>
        </w:rPr>
        <w:t xml:space="preserve">го представителя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Кемеровского регионального отделения Политической партии ЛДПР – Либерально-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 xml:space="preserve">демократической партии России </w:t>
      </w:r>
      <w:r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proofErr w:type="spellStart"/>
      <w:r>
        <w:rPr>
          <w:rFonts w:ascii="Times New Roman" w:hAnsi="Times New Roman"/>
          <w:sz w:val="28"/>
          <w:szCs w:val="28"/>
        </w:rPr>
        <w:t>Рудниченко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Ярослава Олеговича. </w:t>
      </w:r>
    </w:p>
    <w:p w14:paraId="47D23253" w14:textId="77777777" w:rsidR="00242302" w:rsidRDefault="00C61D1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Зарегистри</w:t>
      </w:r>
      <w:r>
        <w:rPr>
          <w:rFonts w:ascii="Times New Roman" w:hAnsi="Times New Roman"/>
          <w:sz w:val="28"/>
          <w:szCs w:val="28"/>
        </w:rPr>
        <w:t xml:space="preserve">ровать уполномоченного представителя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proofErr w:type="spellStart"/>
      <w:r>
        <w:rPr>
          <w:rFonts w:ascii="Times New Roman" w:hAnsi="Times New Roman"/>
          <w:sz w:val="28"/>
          <w:szCs w:val="28"/>
        </w:rPr>
        <w:t>Терескова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Олега Викторови</w:t>
      </w:r>
      <w:r>
        <w:rPr>
          <w:rFonts w:ascii="Times New Roman" w:hAnsi="Times New Roman"/>
          <w:sz w:val="28"/>
          <w:szCs w:val="28"/>
        </w:rPr>
        <w:t xml:space="preserve">ча. </w:t>
      </w:r>
    </w:p>
    <w:p w14:paraId="65E16D78" w14:textId="77777777" w:rsidR="00242302" w:rsidRDefault="00C61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Выдать Правдину Кириллу Дмитриевичу, </w:t>
      </w:r>
      <w:proofErr w:type="spellStart"/>
      <w:r>
        <w:rPr>
          <w:rFonts w:ascii="Times New Roman" w:hAnsi="Times New Roman"/>
          <w:sz w:val="28"/>
          <w:szCs w:val="28"/>
        </w:rPr>
        <w:t>Городештян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Марии Сергеевне, </w:t>
      </w:r>
      <w:proofErr w:type="spellStart"/>
      <w:r>
        <w:rPr>
          <w:rFonts w:ascii="Times New Roman" w:hAnsi="Times New Roman"/>
          <w:sz w:val="28"/>
          <w:szCs w:val="28"/>
        </w:rPr>
        <w:t>Рудниченко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Ярославу Олеговичу, </w:t>
      </w:r>
      <w:proofErr w:type="spellStart"/>
      <w:r>
        <w:rPr>
          <w:rFonts w:ascii="Times New Roman" w:hAnsi="Times New Roman"/>
          <w:sz w:val="28"/>
          <w:szCs w:val="28"/>
        </w:rPr>
        <w:t>Терескову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Олегу Викторовичу удостоверения установленного образца.</w:t>
      </w:r>
    </w:p>
    <w:p w14:paraId="14319433" w14:textId="77777777" w:rsidR="00242302" w:rsidRDefault="00C61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4D0F28D1" w14:textId="77777777" w:rsidR="00242302" w:rsidRDefault="00C61D1B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Разместить настоящее реше</w:t>
      </w:r>
      <w:r>
        <w:rPr>
          <w:rFonts w:ascii="Times New Roman" w:hAnsi="Times New Roman"/>
          <w:sz w:val="28"/>
          <w:szCs w:val="28"/>
        </w:rPr>
        <w:t>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14:paraId="599DADEB" w14:textId="77777777" w:rsidR="00242302" w:rsidRDefault="00C61D1B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Контроль за исполнением настоящего решения возложить на секретаря территориальной избирательной комиссии Центрального р</w:t>
      </w:r>
      <w:r>
        <w:rPr>
          <w:rFonts w:ascii="Times New Roman" w:hAnsi="Times New Roman"/>
          <w:sz w:val="28"/>
          <w:szCs w:val="28"/>
        </w:rPr>
        <w:t>айона Новокузнецкого городского округа А. А. Асташкину.</w:t>
      </w:r>
    </w:p>
    <w:p w14:paraId="112601F7" w14:textId="77777777" w:rsidR="00242302" w:rsidRDefault="00242302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A26224A" w14:textId="77777777" w:rsidR="00242302" w:rsidRDefault="00242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FE6E9D" w14:textId="77777777" w:rsidR="00242302" w:rsidRDefault="00242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E64F14" w14:textId="77777777" w:rsidR="00242302" w:rsidRDefault="00242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74AE80" w14:textId="77777777" w:rsidR="00242302" w:rsidRDefault="00C6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территориальной</w:t>
      </w:r>
    </w:p>
    <w:p w14:paraId="7F571E44" w14:textId="77777777" w:rsidR="00242302" w:rsidRDefault="00C6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14:paraId="4C3118A1" w14:textId="77777777" w:rsidR="00242302" w:rsidRDefault="00242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8AB122" w14:textId="77777777" w:rsidR="00242302" w:rsidRDefault="00C6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</w:p>
    <w:p w14:paraId="6DBA1441" w14:textId="77777777" w:rsidR="00242302" w:rsidRDefault="00C6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Асташкина</w:t>
      </w:r>
    </w:p>
    <w:p w14:paraId="16A7F694" w14:textId="77777777" w:rsidR="00242302" w:rsidRDefault="00242302">
      <w:pPr>
        <w:spacing w:after="0" w:line="240" w:lineRule="auto"/>
        <w:jc w:val="both"/>
        <w:rPr>
          <w:rStyle w:val="12"/>
          <w:rFonts w:ascii="Times New Roman" w:hAnsi="Times New Roman"/>
          <w:sz w:val="28"/>
          <w:szCs w:val="28"/>
        </w:rPr>
      </w:pPr>
    </w:p>
    <w:sectPr w:rsidR="00242302">
      <w:pgSz w:w="11906" w:h="16838"/>
      <w:pgMar w:top="1134" w:right="850" w:bottom="170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B66E5" w14:textId="77777777" w:rsidR="00C61D1B" w:rsidRDefault="00C61D1B">
      <w:pPr>
        <w:spacing w:after="0" w:line="240" w:lineRule="auto"/>
      </w:pPr>
      <w:r>
        <w:separator/>
      </w:r>
    </w:p>
  </w:endnote>
  <w:endnote w:type="continuationSeparator" w:id="0">
    <w:p w14:paraId="58B8DBD5" w14:textId="77777777" w:rsidR="00C61D1B" w:rsidRDefault="00C6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Cambria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BA3E1" w14:textId="77777777" w:rsidR="00C61D1B" w:rsidRDefault="00C61D1B">
      <w:pPr>
        <w:spacing w:after="0" w:line="240" w:lineRule="auto"/>
      </w:pPr>
      <w:r>
        <w:separator/>
      </w:r>
    </w:p>
  </w:footnote>
  <w:footnote w:type="continuationSeparator" w:id="0">
    <w:p w14:paraId="5673672E" w14:textId="77777777" w:rsidR="00C61D1B" w:rsidRDefault="00C61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7298F"/>
    <w:multiLevelType w:val="hybridMultilevel"/>
    <w:tmpl w:val="03C874CA"/>
    <w:lvl w:ilvl="0" w:tplc="F8989152">
      <w:start w:val="1"/>
      <w:numFmt w:val="decimal"/>
      <w:lvlText w:val="%1."/>
      <w:lvlJc w:val="left"/>
      <w:pPr>
        <w:ind w:left="720" w:hanging="360"/>
      </w:pPr>
    </w:lvl>
    <w:lvl w:ilvl="1" w:tplc="935A74B8">
      <w:start w:val="1"/>
      <w:numFmt w:val="lowerLetter"/>
      <w:lvlText w:val="%2."/>
      <w:lvlJc w:val="left"/>
      <w:pPr>
        <w:ind w:left="1440" w:hanging="360"/>
      </w:pPr>
    </w:lvl>
    <w:lvl w:ilvl="2" w:tplc="44503E8A">
      <w:start w:val="1"/>
      <w:numFmt w:val="lowerRoman"/>
      <w:lvlText w:val="%3."/>
      <w:lvlJc w:val="right"/>
      <w:pPr>
        <w:ind w:left="2160" w:hanging="180"/>
      </w:pPr>
    </w:lvl>
    <w:lvl w:ilvl="3" w:tplc="979E2C9C">
      <w:start w:val="1"/>
      <w:numFmt w:val="decimal"/>
      <w:lvlText w:val="%4."/>
      <w:lvlJc w:val="left"/>
      <w:pPr>
        <w:ind w:left="2880" w:hanging="360"/>
      </w:pPr>
    </w:lvl>
    <w:lvl w:ilvl="4" w:tplc="AC0497A6">
      <w:start w:val="1"/>
      <w:numFmt w:val="lowerLetter"/>
      <w:lvlText w:val="%5."/>
      <w:lvlJc w:val="left"/>
      <w:pPr>
        <w:ind w:left="3600" w:hanging="360"/>
      </w:pPr>
    </w:lvl>
    <w:lvl w:ilvl="5" w:tplc="616CDDAE">
      <w:start w:val="1"/>
      <w:numFmt w:val="lowerRoman"/>
      <w:lvlText w:val="%6."/>
      <w:lvlJc w:val="right"/>
      <w:pPr>
        <w:ind w:left="4320" w:hanging="180"/>
      </w:pPr>
    </w:lvl>
    <w:lvl w:ilvl="6" w:tplc="DBBAEBB2">
      <w:start w:val="1"/>
      <w:numFmt w:val="decimal"/>
      <w:lvlText w:val="%7."/>
      <w:lvlJc w:val="left"/>
      <w:pPr>
        <w:ind w:left="5040" w:hanging="360"/>
      </w:pPr>
    </w:lvl>
    <w:lvl w:ilvl="7" w:tplc="BB8A27A6">
      <w:start w:val="1"/>
      <w:numFmt w:val="lowerLetter"/>
      <w:lvlText w:val="%8."/>
      <w:lvlJc w:val="left"/>
      <w:pPr>
        <w:ind w:left="5760" w:hanging="360"/>
      </w:pPr>
    </w:lvl>
    <w:lvl w:ilvl="8" w:tplc="5E30CD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71A3A"/>
    <w:multiLevelType w:val="hybridMultilevel"/>
    <w:tmpl w:val="A5C4EF64"/>
    <w:lvl w:ilvl="0" w:tplc="58923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7A6F50">
      <w:start w:val="1"/>
      <w:numFmt w:val="lowerLetter"/>
      <w:lvlText w:val="%2."/>
      <w:lvlJc w:val="left"/>
      <w:pPr>
        <w:ind w:left="1931" w:hanging="360"/>
      </w:pPr>
    </w:lvl>
    <w:lvl w:ilvl="2" w:tplc="C00CFDC6">
      <w:start w:val="1"/>
      <w:numFmt w:val="lowerRoman"/>
      <w:lvlText w:val="%3."/>
      <w:lvlJc w:val="right"/>
      <w:pPr>
        <w:ind w:left="2651" w:hanging="180"/>
      </w:pPr>
    </w:lvl>
    <w:lvl w:ilvl="3" w:tplc="3E6E5F38">
      <w:start w:val="1"/>
      <w:numFmt w:val="decimal"/>
      <w:lvlText w:val="%4."/>
      <w:lvlJc w:val="left"/>
      <w:pPr>
        <w:ind w:left="3371" w:hanging="360"/>
      </w:pPr>
    </w:lvl>
    <w:lvl w:ilvl="4" w:tplc="64CC8168">
      <w:start w:val="1"/>
      <w:numFmt w:val="lowerLetter"/>
      <w:lvlText w:val="%5."/>
      <w:lvlJc w:val="left"/>
      <w:pPr>
        <w:ind w:left="4091" w:hanging="360"/>
      </w:pPr>
    </w:lvl>
    <w:lvl w:ilvl="5" w:tplc="17D259EE">
      <w:start w:val="1"/>
      <w:numFmt w:val="lowerRoman"/>
      <w:lvlText w:val="%6."/>
      <w:lvlJc w:val="right"/>
      <w:pPr>
        <w:ind w:left="4811" w:hanging="180"/>
      </w:pPr>
    </w:lvl>
    <w:lvl w:ilvl="6" w:tplc="858A8418">
      <w:start w:val="1"/>
      <w:numFmt w:val="decimal"/>
      <w:lvlText w:val="%7."/>
      <w:lvlJc w:val="left"/>
      <w:pPr>
        <w:ind w:left="5531" w:hanging="360"/>
      </w:pPr>
    </w:lvl>
    <w:lvl w:ilvl="7" w:tplc="0BAE971A">
      <w:start w:val="1"/>
      <w:numFmt w:val="lowerLetter"/>
      <w:lvlText w:val="%8."/>
      <w:lvlJc w:val="left"/>
      <w:pPr>
        <w:ind w:left="6251" w:hanging="360"/>
      </w:pPr>
    </w:lvl>
    <w:lvl w:ilvl="8" w:tplc="49A254E2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BE81CCD"/>
    <w:multiLevelType w:val="hybridMultilevel"/>
    <w:tmpl w:val="26F28378"/>
    <w:lvl w:ilvl="0" w:tplc="01A460CA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7A3A837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D4BCAF1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BBA8C11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DA2A34F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FCD8A2C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5ECAE65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3F50321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03A0F3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302"/>
    <w:rsid w:val="00242302"/>
    <w:rsid w:val="00C61D1B"/>
    <w:rsid w:val="00E4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B3A9"/>
  <w15:docId w15:val="{B592F913-1989-4FBD-A275-C451FC82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2">
    <w:name w:val="Обычный1"/>
    <w:uiPriority w:val="99"/>
    <w:rPr>
      <w:sz w:val="22"/>
    </w:rPr>
  </w:style>
  <w:style w:type="paragraph" w:styleId="24">
    <w:name w:val="toc 2"/>
    <w:basedOn w:val="a"/>
    <w:next w:val="a"/>
    <w:link w:val="25"/>
    <w:uiPriority w:val="3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5">
    <w:name w:val="Оглавление 2 Знак"/>
    <w:link w:val="24"/>
    <w:uiPriority w:val="99"/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3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3">
    <w:name w:val="Оглавление 4 Знак"/>
    <w:link w:val="42"/>
    <w:uiPriority w:val="99"/>
    <w:rPr>
      <w:rFonts w:ascii="XO Thames" w:hAnsi="XO Thames"/>
      <w:sz w:val="28"/>
    </w:rPr>
  </w:style>
  <w:style w:type="paragraph" w:styleId="26">
    <w:name w:val="Body Text Indent 2"/>
    <w:basedOn w:val="a"/>
    <w:link w:val="27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7">
    <w:name w:val="Основной текст с отступом 2 Знак"/>
    <w:link w:val="26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3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2">
    <w:name w:val="toc 3"/>
    <w:basedOn w:val="a"/>
    <w:next w:val="a"/>
    <w:link w:val="33"/>
    <w:uiPriority w:val="3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3">
    <w:name w:val="Оглавление 3 Знак"/>
    <w:link w:val="32"/>
    <w:uiPriority w:val="9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link w:val="af1"/>
    <w:uiPriority w:val="99"/>
    <w:rPr>
      <w:rFonts w:ascii="Times New Roman" w:hAnsi="Times New Roman" w:cs="Times New Roman"/>
      <w:sz w:val="24"/>
    </w:rPr>
  </w:style>
  <w:style w:type="paragraph" w:customStyle="1" w:styleId="14">
    <w:name w:val="Гиперссылка1"/>
    <w:link w:val="af3"/>
    <w:uiPriority w:val="99"/>
    <w:rPr>
      <w:color w:val="0000FF"/>
      <w:u w:val="single"/>
    </w:rPr>
  </w:style>
  <w:style w:type="character" w:styleId="af3">
    <w:name w:val="Hyperlink"/>
    <w:link w:val="14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6">
    <w:name w:val="Оглавление 1 Знак"/>
    <w:link w:val="15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2">
    <w:name w:val="toc 5"/>
    <w:basedOn w:val="a"/>
    <w:next w:val="a"/>
    <w:link w:val="53"/>
    <w:uiPriority w:val="3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3">
    <w:name w:val="Оглавление 5 Знак"/>
    <w:link w:val="52"/>
    <w:uiPriority w:val="99"/>
    <w:rPr>
      <w:rFonts w:ascii="XO Thames" w:hAnsi="XO Thames"/>
      <w:sz w:val="28"/>
    </w:rPr>
  </w:style>
  <w:style w:type="paragraph" w:styleId="af4">
    <w:name w:val="Subtitle"/>
    <w:basedOn w:val="a"/>
    <w:next w:val="a"/>
    <w:link w:val="af5"/>
    <w:uiPriority w:val="11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5">
    <w:name w:val="Подзаголовок Знак"/>
    <w:link w:val="af4"/>
    <w:uiPriority w:val="99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7">
    <w:name w:val="Заголовок Знак"/>
    <w:link w:val="af6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8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  <w:sz w:val="22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  <w:sz w:val="22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2</cp:revision>
  <dcterms:created xsi:type="dcterms:W3CDTF">2026-07-17T03:45:00Z</dcterms:created>
  <dcterms:modified xsi:type="dcterms:W3CDTF">2026-07-17T03:45:00Z</dcterms:modified>
</cp:coreProperties>
</file>